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229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9040"/>
        <w:gridCol w:w="1276"/>
        <w:gridCol w:w="1222"/>
        <w:gridCol w:w="1222"/>
        <w:gridCol w:w="1222"/>
        <w:gridCol w:w="1220"/>
        <w:gridCol w:w="1220"/>
        <w:gridCol w:w="1220"/>
      </w:tblGrid>
      <w:tr w:rsidR="004B34C5" w:rsidRPr="00373A3B" w:rsidTr="00A71450">
        <w:trPr>
          <w:trHeight w:val="555"/>
        </w:trPr>
        <w:tc>
          <w:tcPr>
            <w:tcW w:w="229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3366"/>
                <w:sz w:val="42"/>
                <w:szCs w:val="42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3366"/>
                <w:sz w:val="42"/>
                <w:szCs w:val="42"/>
                <w:lang w:eastAsia="es-MX"/>
              </w:rPr>
              <w:t>PUNTAJES MÍNIMOS NIVEL MEDIO SUPERIOR CALENDARIO ESCOLAR 2025-2026</w:t>
            </w:r>
          </w:p>
        </w:tc>
      </w:tr>
      <w:tr w:rsidR="004975BD" w:rsidRPr="004975BD" w:rsidTr="00A71450">
        <w:trPr>
          <w:trHeight w:val="375"/>
        </w:trPr>
        <w:tc>
          <w:tcPr>
            <w:tcW w:w="2296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4C5" w:rsidRPr="004975BD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42"/>
                <w:szCs w:val="42"/>
                <w:lang w:eastAsia="es-MX"/>
              </w:rPr>
            </w:pPr>
            <w:r w:rsidRPr="004975BD">
              <w:rPr>
                <w:rFonts w:ascii="Calibri" w:eastAsia="Times New Roman" w:hAnsi="Calibri" w:cs="Calibri"/>
                <w:b/>
                <w:bCs/>
                <w:color w:val="002060"/>
                <w:sz w:val="42"/>
                <w:szCs w:val="42"/>
                <w:lang w:eastAsia="es-MX"/>
              </w:rPr>
              <w:t>ESCUELAS  ÁREA METROPOLITANA DE GUADALAJARA</w:t>
            </w:r>
          </w:p>
        </w:tc>
      </w:tr>
      <w:tr w:rsidR="004B34C5" w:rsidRPr="00373A3B" w:rsidTr="00A71450">
        <w:trPr>
          <w:trHeight w:val="9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ESCUELA</w:t>
            </w:r>
          </w:p>
        </w:tc>
        <w:tc>
          <w:tcPr>
            <w:tcW w:w="9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CARRERA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ASPIRANTES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311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 xml:space="preserve">ADMITIDOS 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25B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DMITIDOS 26</w:t>
            </w: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NO ADMITIDOS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% ADMISIÓN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311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 xml:space="preserve">PUNTAJE MÍNIMO 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25B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P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UNTAJE MÍNIMO 26</w:t>
            </w: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JALISCO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151.4870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113.9870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2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82.95%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153.0710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135.6360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3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83.77%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155.8420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137.6300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4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149.9990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115.1890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5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63.67%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168.5120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155.6730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6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142.4370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113.4580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7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91.60%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149.2430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129.9140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8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88.07%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147.7860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131.0140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CUQUIO (PREPA 8)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118.9930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IXTLAHUACAN DEL RIO (PREPA 8)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117.5570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9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78.67%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160.3500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144.4850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10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1926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74.77%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159.5950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144.0200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11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86.75%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154.5150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135.0010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11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CITOLOGIA E HISTOLOGIA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154.3360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115.9290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11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PROTESIS DENTAL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150.7140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120.7490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12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112.5720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DE TLAQUEPAQUE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139.3210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116.1860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13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51.02%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162.4360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151.4780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14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78.01%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153.1340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137.9230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LA EXPERIENCIA (PREPA 14)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142.7490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119.8420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15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149.7770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113.5920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16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140.5360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113.1080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17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69.62%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149.9290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139.5070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17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DESARROLLO DE SOFTWARE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68.11%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152.5050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139.2640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17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DISEÑO INDUSTRIAL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63.58%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151.3000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140.5430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18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83.06%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149.3930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133.1790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19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76.92%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153.2050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137.4290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NO. 20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141.1150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114.6930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No. 21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142.4350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112.9780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NO. 22 DE TLAQUEPAQUE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88.92%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148.5940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129.5930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DISEÑO Y CONSTRUCCION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90.60%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151.7660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133.6640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QUIMICO EN CONTROL DE CALIDAD Y MEDIO AMBIENTE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144.5720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124.8360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ELECTRICIDAD INDUSTRIAL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136.8930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117.8930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lastRenderedPageBreak/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MECANICA INDUSTRIAL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136.2420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113.3930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METALURGIA Y FUNDICION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126.1290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PLASTICOS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124.9800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PROCESOS QUIMICOS INDUSTRIALES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140.9730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120.3230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SISTEMAS INFORMATICOS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152.4860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117.7210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DE GUADALAJARA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QUIMICO EN ANALISIS Y PROCESOS DE ALIMENTOS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140.9720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108.0000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76.92%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160.2700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142.9210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GESTION ADUANAL Y OPERACIONES EMPRESARIALES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150.0490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122.5650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 EN ENERGIAS ALTERNAS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140.7440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118.7650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BIOTECNOLOGIA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87.91%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158.3860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137.5630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INFORMATICA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93.02%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156.2590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132.5640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PROCESOS DE MANUFACTURA COMPETITIVA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139.7000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123.5500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POLITECNICA ING. JORGE MATUTE REMUS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TELECOMUNICACIONES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124.1790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DE TONALA "DRA RUTH PADI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79.51%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153.5560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137.7570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DE TONALA "DRA RUTH PADI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 DE PEQUEÑOS Y MEDIANOS NEGOCIOS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75.31%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157.5340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141.2290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DE TONALA "DRA RUTH PADI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CERAMICA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128.8780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119.3070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PREPA DE TONALA NORTE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64.45%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155.2780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143.2770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DE TONALA SUR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127.2950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116.2580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VOCACIONAL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97.69%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151.5710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126.5800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VOCACIONAL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TURISMO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115.7930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ZONA METROPOLITANA DE GUADALAJARA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38400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18312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84.99%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7A59EC">
        <w:trPr>
          <w:trHeight w:val="300"/>
        </w:trPr>
        <w:tc>
          <w:tcPr>
            <w:tcW w:w="53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975BD" w:rsidRPr="004975BD" w:rsidTr="007A59EC">
        <w:trPr>
          <w:trHeight w:val="375"/>
        </w:trPr>
        <w:tc>
          <w:tcPr>
            <w:tcW w:w="22962" w:type="dxa"/>
            <w:gridSpan w:val="9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34C5" w:rsidRDefault="00426DA3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42"/>
                <w:szCs w:val="42"/>
                <w:lang w:eastAsia="es-MX"/>
              </w:rPr>
            </w:pPr>
            <w:r w:rsidRPr="004975BD">
              <w:rPr>
                <w:rFonts w:ascii="Calibri" w:eastAsia="Times New Roman" w:hAnsi="Calibri" w:cs="Calibri"/>
                <w:b/>
                <w:bCs/>
                <w:color w:val="002060"/>
                <w:sz w:val="42"/>
                <w:szCs w:val="42"/>
                <w:lang w:eastAsia="es-MX"/>
              </w:rPr>
              <w:t>ESCUELAS REGIONALES</w:t>
            </w:r>
          </w:p>
          <w:p w:rsidR="007A59EC" w:rsidRPr="004975BD" w:rsidRDefault="007A59EC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42"/>
                <w:szCs w:val="42"/>
                <w:lang w:eastAsia="es-MX"/>
              </w:rPr>
            </w:pPr>
          </w:p>
        </w:tc>
      </w:tr>
      <w:tr w:rsidR="004B34C5" w:rsidRPr="00373A3B" w:rsidTr="007A59EC">
        <w:trPr>
          <w:trHeight w:val="9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ESCUELA Y MODULO</w:t>
            </w:r>
          </w:p>
        </w:tc>
        <w:tc>
          <w:tcPr>
            <w:tcW w:w="9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CARRERA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ASPIRANTES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311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ADMITIDOS 2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5</w:t>
            </w: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B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311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ADMITIDOS 2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6</w:t>
            </w: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NO ADMITIDOS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% ADMISIÓN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311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PUNTAJE MÍNIMO 2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5</w:t>
            </w: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B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311B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PUNTAJE MÍNIMO 2</w:t>
            </w:r>
            <w:r w:rsidR="00311B82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6</w:t>
            </w: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AHUALULCO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145.7500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113.6150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TEUCHITLAN (AHUALULCO)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120.3570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AMATITAN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121.1280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AMATITAN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127.4140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AMATITAN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TURISMO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123.4860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EL SALVADOR (AMATITAN)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107.9220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AMECA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522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114.1860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ATE</w:t>
            </w:r>
            <w:r w:rsidR="00173F6D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NGUILLO "MTRO. JOSE ALFREDO PEÑ</w:t>
            </w: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A RAMOS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118.8020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MASCOTA (AMECA)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117.8580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ANTONIO MATUTE (AMECA)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122.1080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lastRenderedPageBreak/>
              <w:t>MOD TALPA DE ALLENDE (AMECA)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115.4080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ARANDAS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149.2650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118.4360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JESUS MARIA (ARANDAS)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122.8100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IGNACIO CERRO GORDO (ARANDAS)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126.5290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SANTA MARIA DEL VALLE (ARANDAS)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127.7080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ATOTONILCO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130.7290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115.1290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AYOTLAN (ATOTONILCO)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138.1790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116.1510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LA RIBERA (ATOTONILCO)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116.5360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FRANCISCO DE ASIS (REG. ATOTONILCO)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118.7640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</w:t>
            </w:r>
            <w:r w:rsidR="0027519A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 PREPARATORIA REGIONAL DE AUTLÁ</w:t>
            </w: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94.96%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151.5280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127.9290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CASIMIRO CASTILLO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113.9160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AYOTITLAN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119.8010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CHACALA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118.0860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CUAUTITLAN DE GARCIA BARRAGAN (CASIMIRO C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127.1580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CUZALAPA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121.8080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H. GALEANA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111.0940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LA HUERTA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122.0500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TECOMATES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118.7220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TELCRUZ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124.1720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TEQUESQUITLAN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121.3630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VILLA PURIFICACION (CASIMIRO CASTILLO)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114.3230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CHAPALA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152.4800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116.2640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CHAPALA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TURISMO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139.0710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114.3660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MEZCALA (REG.CHAPALA)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119.7570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CIHUATLAN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134.6510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113.9800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MIGUEL HIDALGO (CIHUATLAN)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130.6740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110.3580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PATRICIO MELAQUE (CIHUATLAN)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131.6000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118.3130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CD. GUZMAN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147.0580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115.7000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COPALA (CD. GUZMAN)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117.0010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TOLIMAN (CD. GUZMAN)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111.1000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ZAPOTITLAN DE VADILLO (CD. GUZMAN)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116.5940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COCULA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113.4790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COLOTLAN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120.0910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27519A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BOLAÑ</w:t>
            </w:r>
            <w:r w:rsidR="004B34C5"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OS (COLOTLAN)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118.6430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HUEJUCAR (COLOTLAN)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117.9710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27519A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MARTIN DE BOLAÑ</w:t>
            </w:r>
            <w:r w:rsidR="004B34C5"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OS (COLOTLAN)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116.8500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VILLA GUERRERO (COLOTLAN)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DEGOLLADO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120.4380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REGIONAL DE EL ARENAL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119.1080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REGIONAL DE EL ARENAL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118.8650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lastRenderedPageBreak/>
              <w:t>ESCUELA PREPARATORIA REGIONAL DE EL ARENAL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TURISMO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119.9650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EL GRULLO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116.1580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DEL CHANTE (EL GRULLO)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125.1080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EL LIMON (EL GRULLO)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127.3650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TONAYA (EL GRULLO)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117.3220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DE TUXCACUESCO (EL GRULLO)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116.5870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EL SALTO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69.20%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156.7430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143.6350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JUANACATLAN (REGIONAL DE EL SALTO)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138.2290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121.3370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REG. DE EDUC. MEDIA SUPERIOR DE OCOTLAN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115.8000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REG. DE EDUC. MEDIA SUPERIOR DE OCOTLAN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AGROPECUARIO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131.6590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116.2290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REG. DE EDUC. MEDIA SUPERIOR DE OCOTLAN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ENFERMERIA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135.1420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104.9710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REG. DE EDUC. MEDIA SUPERIOR DE OCOTLAN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EN MECANICA INDUSTRIAL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116.7640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REG. DE EDUC. MEDIA SUPERIOR DE OCOTLAN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TECNOLOGO PROFESIONAL QUIMICO INDUSTRIAL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144.4780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120.9440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ATEQUIZA (EREMSO)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140.8930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118.0720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DE PONCITLAN (EREMSO)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110.3640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TOTOTLAN (EREMSO)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120.5570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TOTOTLAN (EREMSO)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AGROPECUARIO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CD5D64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119.4140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DE ZAPOTLAN DEL REY (EREMSO)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117.2640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DE ZAPOTLAN DEL REY (EREMSO)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AGROPECUARIO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119.1500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ETZATLAN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143.6780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118.4930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OCONAHUA (REG ETZATLAN)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119.8510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MARCOS (REG ETZATLAN)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121.4210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HUEJUQUILLA EL ALTO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114.3080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MEZQUITIC (HUEJUQUILLA EL ALTO)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119.6780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ESCUELA PREPARATORIA REGIONAL DE IXTLAHUACAN 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144.2980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115.3940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JALOSTOTITLAN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143.5630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115.4280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JAMAY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131.7590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115.9440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JOCOTEPEC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117.0230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CONCEPCION DE BUENOS AIRES (REG JOCOTEPE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119.5300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MANZANILLA DE LA PAZ (JOCOTEPEC)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118.5720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TIZAPAN EL ALTO (JOCOTEPEC)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114.5290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LA BARCA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315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146.1290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117.3930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LAGOS DE MORENO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123.1430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117.9440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ENCARNACION DE DIAZ (LAGOS DE MORENO)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125.3080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OJUELOS (LAGOS DE MORENO)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117.8720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DIEGO DE ALEJANDRIA (LAGOS DE MORENO)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118.5370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UNION DE SAN ANTONIO (LAGOS DE MORENO)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CD5D64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115.5840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VILLA HIDALGO (LAGOS DE MORENO)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117.5870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PREPARATORIA REGIONAL DE MAZAMITLA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118.3430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PUERTO VALLARTA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145.3200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114.4080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lastRenderedPageBreak/>
              <w:t>MOD EL TUITO (PUERTO VALLARTA)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121.2550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IXTAPA (PUERTO VALLARTA)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119.0570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JOSE MA. MORELOS (PUERTO VALLARTA)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117.4080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PINO SUAREZ (PTO VALLARTA)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117.3350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TOMATLAN (PTO VALLARTA)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122.1990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ESCUELA PREP</w:t>
            </w:r>
            <w:r w:rsidR="00CD5D64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ARATORIA DE SAN JOSE DEL VALLE 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1849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75.72%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158.6780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142.9080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HACIENDAS DE SANTA FE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2089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67.02%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153.4370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141.1640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SAN JUAN DE LOS LAGOS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114.8720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TEOCALTICHE (SAN JUAN DE LOS LAGOS)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65.0000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SAN MARTIN HIDALGO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113.0230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BUENAVISTA (SAN MARTIN HIDALGO)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116.3420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SAN MIGUEL EL ALTO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114.5440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JULIAN (REG SAN MIGUEL EL ALTO)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120.5930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SANTA ANITA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1678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77.47%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153.3430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138.6010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SAYULA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112.0570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AMACUECA (REGIONAL DE SAYULA)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119.5500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GABRIEL (SAYULA)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190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140.1650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117.7140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TAPALPA (SAYULA)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115.8070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USMAJAC (SAYULA)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117.7570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TALA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117.2360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ISIDRO MAZATEPEC (TALA)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117.4640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TAMAZULA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122.5380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CONTLA (TAMAZULA)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119.7520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MOD. LAZARO CARDENAS (TAMAZULA)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111.1080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QUITUPAN (REG TAMAZULA)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117.3570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VALLE DE JUAREZ (TAMAZULA)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122.8510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VISTA HERMOSA (TAMAZULA)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124.2230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TECOLOTLAN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143.4090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119.1950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CHIQUILISTLAN (TECOLOTLAN)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119.8630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JUCHITLAN (TECOLOTLAN)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150.7480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124.7790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SOYATLAN DEL ORO (REG TECOLOTLAN)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117.5520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TENAMAXTLAN (REG TECOLOTLAN)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TEPATITLAN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152.6500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117.8790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TEPATITLAN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 DE PEQUEÑOS Y MEDIANOS NEGOCIOS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107.0000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ACATIC (TEPATITLAN)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148.2090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117.8790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27519A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CAÑA</w:t>
            </w:r>
            <w:r w:rsidR="004B34C5"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DAS DE OBREGON (PREPA REG TEPATITLAN</w:t>
            </w:r>
            <w:r w:rsidR="00CD5D64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)</w:t>
            </w:r>
            <w:r w:rsidR="004B34C5"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 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118.3860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VALLE DE GUADALUPE (TEPATITLAN)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122.2160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YAHUALICA (TEPATITLAN)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117.4040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TEQUILA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114.0920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TEQUILA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126.4140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lastRenderedPageBreak/>
              <w:t>ESC. PREPA. REG. DE TEQUILA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TURISMO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121.5950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HOSTOTIPAQUILLO (TEQUILA)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121.8500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DE LA VENTA DE MOCHITILTIC (TEQUILA)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110.8580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MAGDALENA (TEQUILA)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165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120.3410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ANDRES (TEQUILA)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120.1080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</w:t>
            </w:r>
            <w:r w:rsidR="00CD5D64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REPA. REG. DE TLAJOMULCO DE ZUÑ</w:t>
            </w: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IGA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1304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92.02%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148.6920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128.8130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CAJITITLAN (TLAJOMULCO)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88.52%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147.7090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131.2150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</w:t>
            </w:r>
            <w:r w:rsidR="00CD5D64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OD EL ZAPOTE (TLAJOMULCO DE ZUÑ</w:t>
            </w: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IGA)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115.3580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SAN AGUSTIN (TLAJOMULCO)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138.9490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115.1220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TOLUQUILLA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128.3430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118.6780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TUXPAN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115.2710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PIHUAMO (TUXPAN)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120.7210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TECALITLAN (TUXPAN)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179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121.2570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TONILA (TUXPAN)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117.6070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UNION DE TULA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152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119.3580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AYUTLA (UNION DE TULA)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116.3570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EJUTLA (UNION DE TULA)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130.7650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VILLA CORONA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213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117.0010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ACATLAN DE JUAREZ (VILLA CORONA)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305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88.52%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138.3230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132.1950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OCOTA DE SIERRA (WIXARIKA)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AGROPECUARIO Y FORESTAL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69.0000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SEDE OCOTA DE SIERRA (WIXARIKA)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DISEÑO Y CONFECCION DE PRENDAS DE VESTIR Y ARTESANIAS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70.0000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 SEDE SAN MIGUEL HUAIXTITA (WIXARIKA)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AGROPECUARIO Y FORESTAL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71.0000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 SEDE SAN MIGUEL HUAIXTITA (WIXARIKA)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DISEÑO Y CONFECCION DE PRENDAS DE VESTIR Y ARTESANIAS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27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73.0000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ZACOALCO DE TORRES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281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146.1290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117.4430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ZACOALCO DE TORRES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TECNOLOGICO EN ADMINISTRACION DE PEQUEÑOS Y MEDIANOS NEGOCIOS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117.0070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ATEMAJAC DE BRIZUELA (ZACOALCO)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42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118.6510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CITALA (ZACOALCO)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118.6300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TEOCUITATLAN DE CORONA (ZACOALCO)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116.5870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VILLA ATOYAC (ZACOALCO DE TORRES)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117.9870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ZAPOTILTIC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298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245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53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136.7510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121.0570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ESC. PREPA. REG. DE ZAPOTLANEJO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595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147.3640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114.3790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MOD MATATLAN (ZAPOTLANEJO)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121.5210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 xml:space="preserve">VIRTUAL </w:t>
            </w:r>
          </w:p>
        </w:tc>
        <w:tc>
          <w:tcPr>
            <w:tcW w:w="9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BACHILLERATO GENERAL POR AREAS INTERDISCIPLINARIAS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100.00%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60.0000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0</w:t>
            </w: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TOTAL REGIONALES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34799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25719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7076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2004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94.24%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147AE2">
        <w:trPr>
          <w:trHeight w:val="6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ASPIRANTES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ADMITIDOS 25B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ADMITIDOS 26A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NO ADMITIDOS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  <w:t>% ADMISIÓN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E78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TOTAL ÁREA METROPOLITANA DE GUADALAJARA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38,400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18,312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14,325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5,763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84.99%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4B34C5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03764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FFFFFF"/>
                <w:lang w:eastAsia="es-MX"/>
              </w:rPr>
              <w:t>TOTAL REGIONALES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34,799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25,719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7,076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2,004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94.24%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  <w:tr w:rsidR="004B34C5" w:rsidRPr="00373A3B" w:rsidTr="0052605C">
        <w:trPr>
          <w:trHeight w:val="300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  <w:tc>
          <w:tcPr>
            <w:tcW w:w="9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lang w:eastAsia="es-MX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73,199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44,031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21,401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color w:val="000000"/>
                <w:lang w:eastAsia="es-MX"/>
              </w:rPr>
              <w:t>7,767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  <w:r w:rsidRPr="00373A3B"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  <w:t>89.39%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9D23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MX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4C5" w:rsidRPr="00373A3B" w:rsidRDefault="004B34C5" w:rsidP="004B34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s-MX"/>
              </w:rPr>
            </w:pPr>
          </w:p>
        </w:tc>
      </w:tr>
    </w:tbl>
    <w:p w:rsidR="004B34C5" w:rsidRPr="00373A3B" w:rsidRDefault="004B34C5" w:rsidP="00B171BA">
      <w:pPr>
        <w:rPr>
          <w:b/>
        </w:rPr>
      </w:pPr>
      <w:bookmarkStart w:id="0" w:name="_GoBack"/>
      <w:bookmarkEnd w:id="0"/>
    </w:p>
    <w:sectPr w:rsidR="004B34C5" w:rsidRPr="00373A3B" w:rsidSect="007C46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4483" w:h="15842" w:orient="landscape" w:code="139"/>
      <w:pgMar w:top="720" w:right="720" w:bottom="720" w:left="720" w:header="708" w:footer="21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57E1" w:rsidRDefault="002B57E1" w:rsidP="004B34C5">
      <w:pPr>
        <w:spacing w:after="0" w:line="240" w:lineRule="auto"/>
      </w:pPr>
      <w:r>
        <w:separator/>
      </w:r>
    </w:p>
  </w:endnote>
  <w:endnote w:type="continuationSeparator" w:id="0">
    <w:p w:rsidR="002B57E1" w:rsidRDefault="002B57E1" w:rsidP="004B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23" w:rsidRDefault="00EC3C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23" w:rsidRDefault="00EC3C2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23" w:rsidRDefault="00EC3C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57E1" w:rsidRDefault="002B57E1" w:rsidP="004B34C5">
      <w:pPr>
        <w:spacing w:after="0" w:line="240" w:lineRule="auto"/>
      </w:pPr>
      <w:r>
        <w:separator/>
      </w:r>
    </w:p>
  </w:footnote>
  <w:footnote w:type="continuationSeparator" w:id="0">
    <w:p w:rsidR="002B57E1" w:rsidRDefault="002B57E1" w:rsidP="004B3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5BD" w:rsidRDefault="002B57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098032" o:spid="_x0000_s2092" type="#_x0000_t75" style="position:absolute;margin-left:0;margin-top:0;width:924.45pt;height:719.9pt;z-index:-251657216;mso-position-horizontal:center;mso-position-horizontal-relative:margin;mso-position-vertical:center;mso-position-vertical-relative:margin" o:allowincell="f">
          <v:imagedata r:id="rId1" o:title="fondo le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5BD" w:rsidRDefault="002B57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098033" o:spid="_x0000_s2093" type="#_x0000_t75" style="position:absolute;margin-left:0;margin-top:0;width:924.45pt;height:719.9pt;z-index:-251656192;mso-position-horizontal:center;mso-position-horizontal-relative:margin;mso-position-vertical:center;mso-position-vertical-relative:margin" o:allowincell="f">
          <v:imagedata r:id="rId1" o:title="fondo le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5BD" w:rsidRDefault="002B57E1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098031" o:spid="_x0000_s2091" type="#_x0000_t75" style="position:absolute;margin-left:0;margin-top:0;width:924.45pt;height:719.9pt;z-index:-251658240;mso-position-horizontal:center;mso-position-horizontal-relative:margin;mso-position-vertical:center;mso-position-vertical-relative:margin" o:allowincell="f">
          <v:imagedata r:id="rId1" o:title="fondo leon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C5"/>
    <w:rsid w:val="00033C73"/>
    <w:rsid w:val="00053562"/>
    <w:rsid w:val="00147AE2"/>
    <w:rsid w:val="00173F6D"/>
    <w:rsid w:val="00236603"/>
    <w:rsid w:val="0027519A"/>
    <w:rsid w:val="002B57E1"/>
    <w:rsid w:val="00311B82"/>
    <w:rsid w:val="00373A3B"/>
    <w:rsid w:val="00426DA3"/>
    <w:rsid w:val="004975BD"/>
    <w:rsid w:val="004B34C5"/>
    <w:rsid w:val="004F2CF0"/>
    <w:rsid w:val="0051100D"/>
    <w:rsid w:val="0052605C"/>
    <w:rsid w:val="007A59EC"/>
    <w:rsid w:val="007C4666"/>
    <w:rsid w:val="00851314"/>
    <w:rsid w:val="00942719"/>
    <w:rsid w:val="009B546C"/>
    <w:rsid w:val="009D239A"/>
    <w:rsid w:val="00A71450"/>
    <w:rsid w:val="00B171BA"/>
    <w:rsid w:val="00CD5D64"/>
    <w:rsid w:val="00D45B39"/>
    <w:rsid w:val="00D90261"/>
    <w:rsid w:val="00E46C46"/>
    <w:rsid w:val="00EC3C23"/>
    <w:rsid w:val="00EF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4:docId w14:val="35831CE4"/>
  <w15:chartTrackingRefBased/>
  <w15:docId w15:val="{2AD35878-EA13-403A-9EE0-2E98E6C94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34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4C5"/>
  </w:style>
  <w:style w:type="paragraph" w:styleId="Piedepgina">
    <w:name w:val="footer"/>
    <w:basedOn w:val="Normal"/>
    <w:link w:val="PiedepginaCar"/>
    <w:uiPriority w:val="99"/>
    <w:unhideWhenUsed/>
    <w:rsid w:val="004B34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4C5"/>
  </w:style>
  <w:style w:type="paragraph" w:styleId="Textodeglobo">
    <w:name w:val="Balloon Text"/>
    <w:basedOn w:val="Normal"/>
    <w:link w:val="TextodegloboCar"/>
    <w:uiPriority w:val="99"/>
    <w:semiHidden/>
    <w:unhideWhenUsed/>
    <w:rsid w:val="00D45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5B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3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E37F5-D766-4789-B282-F0BEEE54E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3178</Words>
  <Characters>17481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Castro Contreras, Refugio Guadalupe</dc:creator>
  <cp:keywords/>
  <dc:description/>
  <cp:lastModifiedBy>Navarro Tello, Marco Antonio</cp:lastModifiedBy>
  <cp:revision>13</cp:revision>
  <cp:lastPrinted>2025-08-01T22:31:00Z</cp:lastPrinted>
  <dcterms:created xsi:type="dcterms:W3CDTF">2025-08-02T01:19:00Z</dcterms:created>
  <dcterms:modified xsi:type="dcterms:W3CDTF">2025-08-05T13:42:00Z</dcterms:modified>
</cp:coreProperties>
</file>